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5" w:type="pct"/>
        <w:tblCellSpacing w:w="0" w:type="dxa"/>
        <w:tblInd w:w="1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7"/>
      </w:tblGrid>
      <w:tr w:rsidR="00D45449" w:rsidRPr="00D45449" w:rsidTr="00C474AE">
        <w:trPr>
          <w:trHeight w:val="20762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82" w:type="dxa"/>
              <w:bottom w:w="0" w:type="dxa"/>
              <w:right w:w="182" w:type="dxa"/>
            </w:tcMar>
            <w:hideMark/>
          </w:tcPr>
          <w:p w:rsidR="00D45449" w:rsidRDefault="00D45449" w:rsidP="00D45449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  <w:r w:rsidRPr="00D454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D4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ТЕЛЕФОНЫ «ГОРЯЧЕЙ ЛИНИИ»</w:t>
            </w:r>
            <w:r w:rsidRPr="00D45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 ГИА-11</w:t>
            </w:r>
          </w:p>
          <w:p w:rsidR="00316956" w:rsidRPr="00D45449" w:rsidRDefault="00316956" w:rsidP="00D45449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МОУ «СОШ № 12 г. Зеленокумска»: </w:t>
            </w: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Наталья Федоровна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администратор ГИА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3-55-19,</w:t>
            </w:r>
            <w:r w:rsidRP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сот. 8(988)112-39-67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Павлова Ирина Александровна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и.о</w:t>
            </w:r>
            <w:proofErr w:type="gramStart"/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3-52-62</w:t>
            </w: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«горячей линии»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 - пятница: 09.00-17.00.</w:t>
            </w:r>
          </w:p>
          <w:p w:rsidR="00D45449" w:rsidRPr="00D45449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5449" w:rsidRPr="00D45449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Советском 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муниципальном 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округе:  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Сверидченко</w:t>
            </w:r>
            <w:proofErr w:type="spellEnd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Александровна,  ведущий специалист управления образования, муниципальный организатор ГИА-11, </w:t>
            </w:r>
            <w:r w:rsidR="00C47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тел.+7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(86</w:t>
            </w:r>
            <w:r w:rsidRP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552)</w:t>
            </w:r>
            <w:r w:rsid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6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6-18-30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Германовская</w:t>
            </w:r>
            <w:proofErr w:type="spellEnd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Павловна, заместитель начальника управления образования, тел. </w:t>
            </w:r>
            <w:r w:rsidR="00C474AE" w:rsidRPr="00C47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+7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(86552) 6-56-93;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Пахмутова</w:t>
            </w:r>
            <w:proofErr w:type="spellEnd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Таиса</w:t>
            </w:r>
            <w:proofErr w:type="spellEnd"/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Петровна, начальник управления образования, тел. </w:t>
            </w:r>
            <w:r w:rsidR="00C474AE" w:rsidRPr="00C47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+7</w:t>
            </w:r>
            <w:r w:rsidRPr="00D454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(86552) 6-17-40.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«горячей линии» управления образования администрации Советского городского округа: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— пятница: 10.00-17.00, перерыв: 13.00 — 14.00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Выходные: суббота, воскресенье, праздничные дни.</w:t>
            </w:r>
          </w:p>
          <w:p w:rsidR="00D45449" w:rsidRPr="00316956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дни экзаменов — с 09.00 ч. до 18.00 ч.</w:t>
            </w:r>
          </w:p>
          <w:p w:rsidR="00D45449" w:rsidRPr="00D45449" w:rsidRDefault="00D45449" w:rsidP="00D45449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5449" w:rsidRPr="00D45449" w:rsidRDefault="00D45449" w:rsidP="00D45449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 в 2024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Специалисты «горячей линии» готовы ответить на Ваши вопросы по организации и проведению единого госу</w:t>
            </w:r>
            <w:r w:rsidR="00316956"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экзамена</w:t>
            </w:r>
            <w:proofErr w:type="gramStart"/>
            <w:r w:rsidR="00316956"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16956" w:rsidRPr="00D45449" w:rsidRDefault="00316956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956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Номер телефона «горячей линии» 8(8652)37-23-97</w:t>
            </w:r>
          </w:p>
          <w:p w:rsidR="00D45449" w:rsidRPr="00316956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«горячей линии» министерства образования Ставропольского края: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Понедельник - пятница: 10.00-17.00, перерыв: 13.00 - 14.00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Выходные: суббота, воскресенье, праздничные дни.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дни экзаменов - с 08.30 ч. до 17.00 ч.</w:t>
            </w:r>
          </w:p>
          <w:p w:rsidR="00316956" w:rsidRPr="00D45449" w:rsidRDefault="00316956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449" w:rsidRPr="00316956" w:rsidRDefault="00D45449" w:rsidP="00D45449">
            <w:pPr>
              <w:pStyle w:val="a4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316956">
              <w:rPr>
                <w:rStyle w:val="a3"/>
                <w:color w:val="333333"/>
                <w:sz w:val="28"/>
                <w:szCs w:val="28"/>
              </w:rPr>
              <w:t xml:space="preserve">Телефон «горячей» линии </w:t>
            </w:r>
            <w:proofErr w:type="spellStart"/>
            <w:r w:rsidRPr="00316956">
              <w:rPr>
                <w:rStyle w:val="a3"/>
                <w:color w:val="333333"/>
                <w:sz w:val="28"/>
                <w:szCs w:val="28"/>
              </w:rPr>
              <w:t>Рособрнадзора</w:t>
            </w:r>
            <w:proofErr w:type="spellEnd"/>
            <w:r w:rsidRPr="00316956">
              <w:rPr>
                <w:rStyle w:val="a3"/>
                <w:color w:val="333333"/>
                <w:sz w:val="28"/>
                <w:szCs w:val="28"/>
              </w:rPr>
              <w:t xml:space="preserve"> по вопросам организации и проведения ЕГЭ:</w:t>
            </w:r>
            <w:r w:rsidRPr="00316956">
              <w:rPr>
                <w:color w:val="333333"/>
                <w:sz w:val="28"/>
                <w:szCs w:val="28"/>
              </w:rPr>
              <w:t> </w:t>
            </w:r>
            <w:r w:rsidRPr="00316956">
              <w:rPr>
                <w:b/>
                <w:color w:val="333333"/>
                <w:sz w:val="28"/>
                <w:szCs w:val="28"/>
              </w:rPr>
              <w:t>+7 (495) 984-89-19.</w:t>
            </w:r>
          </w:p>
          <w:p w:rsidR="00D45449" w:rsidRPr="00316956" w:rsidRDefault="00D45449" w:rsidP="00D45449">
            <w:pPr>
              <w:pStyle w:val="a4"/>
              <w:spacing w:before="0" w:beforeAutospacing="0" w:after="182" w:afterAutospacing="0"/>
              <w:rPr>
                <w:b/>
                <w:color w:val="333333"/>
                <w:sz w:val="28"/>
                <w:szCs w:val="28"/>
              </w:rPr>
            </w:pPr>
            <w:r w:rsidRPr="00316956">
              <w:rPr>
                <w:rStyle w:val="a3"/>
                <w:color w:val="333333"/>
                <w:sz w:val="28"/>
                <w:szCs w:val="28"/>
              </w:rPr>
              <w:t>Телефон доверия ЕГЭ: </w:t>
            </w:r>
            <w:r w:rsidRPr="00316956">
              <w:rPr>
                <w:b/>
                <w:color w:val="333333"/>
                <w:sz w:val="28"/>
                <w:szCs w:val="28"/>
              </w:rPr>
              <w:t>+7 (495) 104-68-38</w:t>
            </w:r>
          </w:p>
          <w:p w:rsidR="00D45449" w:rsidRPr="00D45449" w:rsidRDefault="00D45449" w:rsidP="00D4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доверия «ЕГ</w:t>
            </w:r>
            <w:r w:rsidR="00316956"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 - 2024</w:t>
            </w:r>
            <w:r w:rsidRPr="00D4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  <w:r w:rsidRPr="003169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4" w:history="1">
              <w:r w:rsidRPr="0031695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8"/>
                  <w:szCs w:val="28"/>
                  <w:u w:val="single"/>
                  <w:lang w:eastAsia="ru-RU"/>
                </w:rPr>
                <w:t>ege@obrnadzor.gov.ru</w:t>
              </w:r>
            </w:hyperlink>
          </w:p>
          <w:p w:rsidR="00D45449" w:rsidRPr="00D45449" w:rsidRDefault="00157BB5" w:rsidP="00C474AE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D45449" w:rsidRPr="00316956">
                <w:rPr>
                  <w:rFonts w:ascii="Times New Roman" w:eastAsia="Times New Roman" w:hAnsi="Times New Roman" w:cs="Times New Roman"/>
                  <w:b/>
                  <w:bCs/>
                  <w:color w:val="438787"/>
                  <w:sz w:val="28"/>
                  <w:szCs w:val="28"/>
                  <w:u w:val="single"/>
                  <w:lang w:eastAsia="ru-RU"/>
                </w:rPr>
                <w:t>О создании телефона доверия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5449" w:rsidRPr="00D45449" w:rsidRDefault="00D45449" w:rsidP="00D4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5449" w:rsidRDefault="00D45449" w:rsidP="00C474AE"/>
    <w:sectPr w:rsidR="00D45449" w:rsidSect="006E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0514"/>
    <w:rsid w:val="00157BB5"/>
    <w:rsid w:val="00190514"/>
    <w:rsid w:val="00316956"/>
    <w:rsid w:val="006E3D1C"/>
    <w:rsid w:val="00B0514C"/>
    <w:rsid w:val="00C474AE"/>
    <w:rsid w:val="00D4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514"/>
    <w:rPr>
      <w:b/>
      <w:bCs/>
    </w:rPr>
  </w:style>
  <w:style w:type="paragraph" w:styleId="a4">
    <w:name w:val="Normal (Web)"/>
    <w:basedOn w:val="a"/>
    <w:uiPriority w:val="99"/>
    <w:unhideWhenUsed/>
    <w:rsid w:val="00D4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5449"/>
  </w:style>
  <w:style w:type="character" w:styleId="a5">
    <w:name w:val="Hyperlink"/>
    <w:basedOn w:val="a0"/>
    <w:uiPriority w:val="99"/>
    <w:semiHidden/>
    <w:unhideWhenUsed/>
    <w:rsid w:val="00D45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26319school12.edusite.ru/DswMedia/telefondoveriyapovoprosamgia.pdf" TargetMode="Externa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школа12</cp:lastModifiedBy>
  <cp:revision>5</cp:revision>
  <dcterms:created xsi:type="dcterms:W3CDTF">2023-12-15T12:48:00Z</dcterms:created>
  <dcterms:modified xsi:type="dcterms:W3CDTF">2023-12-15T13:21:00Z</dcterms:modified>
</cp:coreProperties>
</file>